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9D" w:rsidRDefault="00D8029D" w:rsidP="00D8029D">
      <w:pPr>
        <w:spacing w:line="240" w:lineRule="auto"/>
        <w:ind w:right="-199"/>
        <w:jc w:val="center"/>
        <w:rPr>
          <w:b/>
          <w:sz w:val="24"/>
          <w:szCs w:val="24"/>
        </w:rPr>
      </w:pPr>
      <w:r w:rsidRPr="00D8029D">
        <w:rPr>
          <w:b/>
          <w:sz w:val="24"/>
          <w:szCs w:val="24"/>
        </w:rPr>
        <w:t>Δωρεάν Δοκιμαστική πρόσβαση των Βιβλιοθηκών του ΔΙ.ΠΑ.Ε.</w:t>
      </w:r>
    </w:p>
    <w:p w:rsidR="00D71279" w:rsidRPr="00D8029D" w:rsidRDefault="00D8029D" w:rsidP="00D8029D">
      <w:pPr>
        <w:spacing w:line="240" w:lineRule="auto"/>
        <w:ind w:right="-199"/>
        <w:jc w:val="center"/>
        <w:rPr>
          <w:b/>
          <w:sz w:val="24"/>
          <w:szCs w:val="24"/>
        </w:rPr>
      </w:pPr>
      <w:r w:rsidRPr="00D8029D">
        <w:rPr>
          <w:b/>
          <w:sz w:val="24"/>
          <w:szCs w:val="24"/>
        </w:rPr>
        <w:t xml:space="preserve"> σε </w:t>
      </w:r>
      <w:r w:rsidR="00667304" w:rsidRPr="00D8029D">
        <w:rPr>
          <w:b/>
          <w:sz w:val="24"/>
          <w:szCs w:val="24"/>
        </w:rPr>
        <w:t xml:space="preserve">Διεπιστημονικές </w:t>
      </w:r>
      <w:r w:rsidR="00E53B74" w:rsidRPr="00D8029D">
        <w:rPr>
          <w:b/>
          <w:sz w:val="24"/>
          <w:szCs w:val="24"/>
        </w:rPr>
        <w:t>Βάσεις Δεδομένων</w:t>
      </w:r>
      <w:r w:rsidR="00667304" w:rsidRPr="00D8029D">
        <w:rPr>
          <w:b/>
          <w:sz w:val="24"/>
          <w:szCs w:val="24"/>
        </w:rPr>
        <w:t xml:space="preserve"> </w:t>
      </w:r>
      <w:r w:rsidRPr="00D8029D">
        <w:rPr>
          <w:b/>
          <w:sz w:val="24"/>
          <w:szCs w:val="24"/>
        </w:rPr>
        <w:t xml:space="preserve">της </w:t>
      </w:r>
      <w:proofErr w:type="spellStart"/>
      <w:r w:rsidR="00667304" w:rsidRPr="00D8029D">
        <w:rPr>
          <w:b/>
          <w:sz w:val="24"/>
          <w:szCs w:val="24"/>
          <w:lang w:val="en-US"/>
        </w:rPr>
        <w:t>ProQuest</w:t>
      </w:r>
      <w:proofErr w:type="spellEnd"/>
      <w:r w:rsidR="00667304" w:rsidRPr="00D8029D">
        <w:rPr>
          <w:b/>
          <w:sz w:val="24"/>
          <w:szCs w:val="24"/>
        </w:rPr>
        <w:t xml:space="preserve"> </w:t>
      </w:r>
      <w:r w:rsidRPr="00D8029D">
        <w:rPr>
          <w:b/>
          <w:sz w:val="24"/>
          <w:szCs w:val="24"/>
        </w:rPr>
        <w:t>(μέχρι</w:t>
      </w:r>
      <w:r w:rsidR="00025928" w:rsidRPr="00D8029D">
        <w:rPr>
          <w:b/>
          <w:sz w:val="24"/>
          <w:szCs w:val="24"/>
        </w:rPr>
        <w:t xml:space="preserve"> </w:t>
      </w:r>
      <w:r w:rsidR="000805CE" w:rsidRPr="00D8029D">
        <w:rPr>
          <w:b/>
          <w:sz w:val="24"/>
          <w:szCs w:val="24"/>
        </w:rPr>
        <w:t>10-7</w:t>
      </w:r>
      <w:r w:rsidR="00025928" w:rsidRPr="00D8029D">
        <w:rPr>
          <w:b/>
          <w:sz w:val="24"/>
          <w:szCs w:val="24"/>
        </w:rPr>
        <w:t>-2020</w:t>
      </w:r>
      <w:r w:rsidRPr="00D8029D">
        <w:rPr>
          <w:b/>
          <w:sz w:val="24"/>
          <w:szCs w:val="24"/>
        </w:rPr>
        <w:t>)</w:t>
      </w:r>
    </w:p>
    <w:p w:rsidR="00E523A9" w:rsidRPr="00E523A9" w:rsidRDefault="00E523A9" w:rsidP="00E523A9">
      <w:pPr>
        <w:spacing w:after="0" w:line="240" w:lineRule="auto"/>
        <w:jc w:val="both"/>
        <w:rPr>
          <w:rFonts w:eastAsia="Times New Roman" w:cs="Times New Roman"/>
          <w:color w:val="000000"/>
        </w:rPr>
      </w:pPr>
      <w:r w:rsidRPr="00E523A9">
        <w:rPr>
          <w:rFonts w:eastAsia="Times New Roman" w:cs="Times New Roman"/>
          <w:color w:val="000000"/>
        </w:rPr>
        <w:t> </w:t>
      </w:r>
      <w:r w:rsidR="00637DE4">
        <w:rPr>
          <w:rFonts w:eastAsia="Times New Roman" w:cs="Times New Roman"/>
          <w:color w:val="000000"/>
        </w:rPr>
        <w:t>Οι βιβλιοθήκες των πανεπιστημιουπόλεων Θεσσαλονίκης, Σερρών</w:t>
      </w:r>
      <w:r w:rsidR="005F4406" w:rsidRPr="005F4406">
        <w:rPr>
          <w:rFonts w:eastAsia="Times New Roman" w:cs="Times New Roman"/>
          <w:color w:val="000000"/>
        </w:rPr>
        <w:t>,</w:t>
      </w:r>
      <w:r w:rsidR="00637DE4">
        <w:rPr>
          <w:rFonts w:eastAsia="Times New Roman" w:cs="Times New Roman"/>
          <w:color w:val="000000"/>
        </w:rPr>
        <w:t xml:space="preserve"> Καβάλας</w:t>
      </w:r>
      <w:r w:rsidRPr="00E523A9">
        <w:rPr>
          <w:rFonts w:eastAsia="Times New Roman" w:cs="Times New Roman"/>
          <w:color w:val="000000"/>
        </w:rPr>
        <w:t xml:space="preserve"> </w:t>
      </w:r>
      <w:r w:rsidR="00637DE4">
        <w:rPr>
          <w:rFonts w:eastAsia="Times New Roman" w:cs="Times New Roman"/>
          <w:color w:val="000000"/>
        </w:rPr>
        <w:t>και του ΠΑ.ΚΕ.ΔΙ.Π.Σ.</w:t>
      </w:r>
      <w:r w:rsidR="005F4406">
        <w:rPr>
          <w:rFonts w:eastAsia="Times New Roman" w:cs="Times New Roman"/>
          <w:color w:val="000000"/>
        </w:rPr>
        <w:t xml:space="preserve"> (καθώς και οι χρήστες αυτών μέσω απομακρυσμένης σύνδεσης </w:t>
      </w:r>
      <w:r w:rsidR="005F4406">
        <w:rPr>
          <w:rFonts w:eastAsia="Times New Roman" w:cs="Times New Roman"/>
          <w:color w:val="000000"/>
          <w:lang w:val="en-US"/>
        </w:rPr>
        <w:t>VPN</w:t>
      </w:r>
      <w:r w:rsidR="005F4406" w:rsidRPr="005F4406">
        <w:rPr>
          <w:rFonts w:eastAsia="Times New Roman" w:cs="Times New Roman"/>
          <w:color w:val="000000"/>
        </w:rPr>
        <w:t>)</w:t>
      </w:r>
      <w:r w:rsidR="005F4406">
        <w:rPr>
          <w:rFonts w:eastAsia="Times New Roman" w:cs="Times New Roman"/>
          <w:color w:val="000000"/>
        </w:rPr>
        <w:t xml:space="preserve"> </w:t>
      </w:r>
      <w:r w:rsidRPr="00E523A9">
        <w:rPr>
          <w:rFonts w:eastAsia="Times New Roman" w:cs="Times New Roman"/>
          <w:color w:val="000000"/>
        </w:rPr>
        <w:t>έχ</w:t>
      </w:r>
      <w:r w:rsidR="00637DE4">
        <w:rPr>
          <w:rFonts w:eastAsia="Times New Roman" w:cs="Times New Roman"/>
          <w:color w:val="000000"/>
        </w:rPr>
        <w:t>ουν</w:t>
      </w:r>
      <w:r w:rsidRPr="00E523A9">
        <w:rPr>
          <w:rFonts w:eastAsia="Times New Roman" w:cs="Times New Roman"/>
          <w:color w:val="000000"/>
        </w:rPr>
        <w:t xml:space="preserve"> </w:t>
      </w:r>
      <w:r w:rsidR="005F4406">
        <w:rPr>
          <w:rFonts w:eastAsia="Times New Roman" w:cs="Times New Roman"/>
          <w:color w:val="000000"/>
        </w:rPr>
        <w:t xml:space="preserve">τη δυνατότητα για </w:t>
      </w:r>
      <w:r w:rsidRPr="00E523A9">
        <w:rPr>
          <w:rFonts w:eastAsia="Times New Roman" w:cs="Times New Roman"/>
          <w:color w:val="000000"/>
        </w:rPr>
        <w:t xml:space="preserve">3-μηνη </w:t>
      </w:r>
      <w:r w:rsidR="00637DE4">
        <w:rPr>
          <w:rFonts w:eastAsia="Times New Roman" w:cs="Times New Roman"/>
          <w:color w:val="000000"/>
        </w:rPr>
        <w:t xml:space="preserve">δοκιμαστική </w:t>
      </w:r>
      <w:r w:rsidRPr="00E523A9">
        <w:rPr>
          <w:rFonts w:eastAsia="Times New Roman" w:cs="Times New Roman"/>
          <w:color w:val="000000"/>
        </w:rPr>
        <w:t xml:space="preserve">πρόσβαση στη μεγαλύτερη συλλογή περιοδικών, ηλεκτρονικών βιβλίων, διατριβών, ειδήσεων, βίντεο και πρωτογενών πηγών στον κόσμο, </w:t>
      </w:r>
      <w:r w:rsidR="00E53B74">
        <w:rPr>
          <w:rFonts w:eastAsia="Times New Roman" w:cs="Times New Roman"/>
          <w:color w:val="000000"/>
        </w:rPr>
        <w:t>μέσω</w:t>
      </w:r>
      <w:r w:rsidR="00E53B74" w:rsidRPr="00E53B74">
        <w:rPr>
          <w:rFonts w:eastAsia="Times New Roman" w:cs="Times New Roman"/>
          <w:color w:val="000000"/>
        </w:rPr>
        <w:t xml:space="preserve"> </w:t>
      </w:r>
      <w:r w:rsidR="00E53B74">
        <w:rPr>
          <w:rFonts w:eastAsia="Times New Roman" w:cs="Times New Roman"/>
          <w:color w:val="000000"/>
        </w:rPr>
        <w:t xml:space="preserve">της </w:t>
      </w:r>
      <w:proofErr w:type="spellStart"/>
      <w:r w:rsidR="00E53B74">
        <w:rPr>
          <w:rFonts w:eastAsia="Times New Roman" w:cs="Times New Roman"/>
          <w:color w:val="000000"/>
          <w:lang w:val="en-US"/>
        </w:rPr>
        <w:t>ProQuest</w:t>
      </w:r>
      <w:proofErr w:type="spellEnd"/>
      <w:r w:rsidR="00E53B74" w:rsidRPr="00E53B74">
        <w:rPr>
          <w:rFonts w:eastAsia="Times New Roman" w:cs="Times New Roman"/>
          <w:color w:val="000000"/>
        </w:rPr>
        <w:t xml:space="preserve">: </w:t>
      </w:r>
      <w:r w:rsidRPr="00E523A9">
        <w:rPr>
          <w:rFonts w:eastAsia="Times New Roman" w:cs="Times New Roman"/>
          <w:color w:val="000000"/>
        </w:rPr>
        <w:t xml:space="preserve">τέσσερα κορυφαία διεπιστημονικά προϊόντα - </w:t>
      </w:r>
      <w:r w:rsidRPr="00667304">
        <w:rPr>
          <w:rFonts w:eastAsia="Times New Roman" w:cs="Times New Roman"/>
          <w:b/>
          <w:color w:val="000000"/>
        </w:rPr>
        <w:t xml:space="preserve">ProQuest Central, Academic Video Online και ProQuest </w:t>
      </w:r>
      <w:r w:rsidR="00E53B74" w:rsidRPr="00667304">
        <w:rPr>
          <w:rFonts w:eastAsia="Times New Roman" w:cs="Times New Roman"/>
          <w:b/>
          <w:color w:val="000000"/>
        </w:rPr>
        <w:t>Dissertations &amp; Theses Global</w:t>
      </w:r>
      <w:r w:rsidR="00E53B74">
        <w:rPr>
          <w:rFonts w:eastAsia="Times New Roman" w:cs="Times New Roman"/>
          <w:color w:val="000000"/>
        </w:rPr>
        <w:t xml:space="preserve"> καθώς και το </w:t>
      </w:r>
      <w:r w:rsidR="00E53B74" w:rsidRPr="00E523A9">
        <w:rPr>
          <w:rFonts w:ascii="Calibri" w:eastAsia="Times New Roman" w:hAnsi="Calibri" w:cs="Times New Roman"/>
          <w:color w:val="000000"/>
        </w:rPr>
        <w:t xml:space="preserve">εμβληματικό προϊόν πληροφοριακής παιδείας </w:t>
      </w:r>
      <w:r w:rsidR="00E53B74" w:rsidRPr="00667304">
        <w:rPr>
          <w:rFonts w:ascii="Calibri" w:eastAsia="Times New Roman" w:hAnsi="Calibri" w:cs="Times New Roman"/>
          <w:b/>
          <w:color w:val="000000"/>
          <w:lang w:val="en-US"/>
        </w:rPr>
        <w:t>Research</w:t>
      </w:r>
      <w:r w:rsidR="00E53B74" w:rsidRPr="00667304">
        <w:rPr>
          <w:rFonts w:ascii="Calibri" w:eastAsia="Times New Roman" w:hAnsi="Calibri" w:cs="Times New Roman"/>
          <w:b/>
          <w:color w:val="000000"/>
        </w:rPr>
        <w:t xml:space="preserve"> </w:t>
      </w:r>
      <w:r w:rsidR="00E53B74" w:rsidRPr="00667304">
        <w:rPr>
          <w:rFonts w:ascii="Calibri" w:eastAsia="Times New Roman" w:hAnsi="Calibri" w:cs="Times New Roman"/>
          <w:b/>
          <w:color w:val="000000"/>
          <w:lang w:val="en-US"/>
        </w:rPr>
        <w:t>Companion</w:t>
      </w:r>
      <w:r w:rsidR="00E53B74" w:rsidRPr="00E53B74">
        <w:rPr>
          <w:rFonts w:ascii="Calibri" w:eastAsia="Times New Roman" w:hAnsi="Calibri" w:cs="Times New Roman"/>
          <w:color w:val="000000"/>
        </w:rPr>
        <w:t xml:space="preserve"> </w:t>
      </w:r>
      <w:r w:rsidR="00E53B74">
        <w:rPr>
          <w:rFonts w:ascii="Calibri" w:eastAsia="Times New Roman" w:hAnsi="Calibri" w:cs="Times New Roman"/>
          <w:color w:val="000000"/>
        </w:rPr>
        <w:t>της</w:t>
      </w:r>
      <w:r w:rsidR="00E53B74" w:rsidRPr="00E523A9">
        <w:rPr>
          <w:rFonts w:ascii="Calibri" w:eastAsia="Times New Roman" w:hAnsi="Calibri" w:cs="Times New Roman"/>
          <w:color w:val="000000"/>
        </w:rPr>
        <w:t xml:space="preserve"> ProQuest</w:t>
      </w:r>
      <w:r w:rsidR="00E53B74" w:rsidRPr="00E523A9">
        <w:rPr>
          <w:rFonts w:eastAsia="Times New Roman" w:cs="Times New Roman"/>
          <w:color w:val="000000"/>
        </w:rPr>
        <w:t xml:space="preserve"> </w:t>
      </w:r>
      <w:r w:rsidRPr="00E523A9">
        <w:rPr>
          <w:rFonts w:eastAsia="Times New Roman" w:cs="Times New Roman"/>
          <w:color w:val="000000"/>
        </w:rPr>
        <w:t>είναι τώρα διαθέσιμα με ευκολία πρόσβασης.</w:t>
      </w:r>
      <w:r w:rsidR="00236F3F" w:rsidRPr="00236F3F">
        <w:rPr>
          <w:rFonts w:eastAsia="Times New Roman" w:cs="Times New Roman"/>
          <w:color w:val="000000"/>
        </w:rPr>
        <w:t xml:space="preserve"> </w:t>
      </w:r>
      <w:r w:rsidRPr="00E523A9">
        <w:rPr>
          <w:rFonts w:eastAsia="Times New Roman" w:cs="Times New Roman"/>
          <w:color w:val="000000"/>
        </w:rPr>
        <w:t>Αναλυτικά το περιεχόμενο:</w:t>
      </w:r>
    </w:p>
    <w:p w:rsidR="00E523A9" w:rsidRPr="00E523A9" w:rsidRDefault="00E523A9" w:rsidP="00E523A9">
      <w:pPr>
        <w:spacing w:after="0" w:line="240" w:lineRule="auto"/>
        <w:jc w:val="both"/>
        <w:rPr>
          <w:rFonts w:eastAsia="Times New Roman" w:cs="Times New Roman"/>
          <w:color w:val="000000"/>
        </w:rPr>
      </w:pPr>
      <w:r w:rsidRPr="00E523A9">
        <w:rPr>
          <w:rFonts w:eastAsia="Times New Roman" w:cs="Times New Roman"/>
          <w:b/>
          <w:bCs/>
          <w:color w:val="215968"/>
        </w:rPr>
        <w:t>21,000+ επιστημονικά και ακαδημαϊκά περιοδικά (</w:t>
      </w:r>
      <w:r w:rsidRPr="00E523A9">
        <w:rPr>
          <w:rFonts w:eastAsia="Times New Roman" w:cs="Times New Roman"/>
          <w:b/>
          <w:bCs/>
          <w:color w:val="215968"/>
          <w:lang w:val="en-US"/>
        </w:rPr>
        <w:t>ProQuest</w:t>
      </w:r>
      <w:r w:rsidRPr="00E523A9">
        <w:rPr>
          <w:rFonts w:eastAsia="Times New Roman" w:cs="Times New Roman"/>
          <w:color w:val="000000"/>
        </w:rPr>
        <w:t> </w:t>
      </w:r>
      <w:r w:rsidRPr="00E523A9">
        <w:rPr>
          <w:rFonts w:eastAsia="Times New Roman" w:cs="Times New Roman"/>
          <w:b/>
          <w:bCs/>
          <w:color w:val="215968"/>
          <w:lang w:val="en-US"/>
        </w:rPr>
        <w:t>Central</w:t>
      </w:r>
      <w:r w:rsidRPr="00E523A9">
        <w:rPr>
          <w:rFonts w:eastAsia="Times New Roman" w:cs="Times New Roman"/>
          <w:b/>
          <w:bCs/>
          <w:color w:val="215968"/>
        </w:rPr>
        <w:t>)</w:t>
      </w:r>
    </w:p>
    <w:p w:rsidR="00E523A9" w:rsidRPr="00E523A9" w:rsidRDefault="00E523A9" w:rsidP="00E523A9">
      <w:pPr>
        <w:spacing w:after="0" w:line="240" w:lineRule="auto"/>
        <w:ind w:left="720" w:hanging="360"/>
        <w:jc w:val="both"/>
        <w:rPr>
          <w:rFonts w:eastAsia="Times New Roman" w:cs="Times New Roman"/>
          <w:color w:val="000000"/>
        </w:rPr>
      </w:pPr>
      <w:r w:rsidRPr="00E523A9">
        <w:rPr>
          <w:rFonts w:eastAsia="Times New Roman" w:cs="Times New Roman"/>
          <w:color w:val="000000"/>
        </w:rPr>
        <w:t>·         Κάλυψη όλων των κλάδων με βασικούς επιστημονικούς τίτλους σε όλα τα πεδία – συμπεριλαμβανομένων τοπικών περιεχομένων</w:t>
      </w:r>
    </w:p>
    <w:p w:rsidR="00E523A9" w:rsidRPr="00E523A9" w:rsidRDefault="00E523A9" w:rsidP="00E523A9">
      <w:pPr>
        <w:spacing w:after="0" w:line="240" w:lineRule="auto"/>
        <w:ind w:left="720" w:hanging="360"/>
        <w:jc w:val="both"/>
        <w:rPr>
          <w:rFonts w:eastAsia="Times New Roman" w:cs="Times New Roman"/>
          <w:color w:val="000000"/>
        </w:rPr>
      </w:pPr>
      <w:r w:rsidRPr="00E523A9">
        <w:rPr>
          <w:rFonts w:eastAsia="Times New Roman" w:cs="Times New Roman"/>
          <w:color w:val="000000"/>
        </w:rPr>
        <w:t>·         Μοναδικό μη-περιοδικό περιεχόμενο όπως προεκτυπώσεις και έγγραφα εργασίας</w:t>
      </w:r>
    </w:p>
    <w:p w:rsidR="00E523A9" w:rsidRPr="00E523A9" w:rsidRDefault="00E523A9" w:rsidP="00E523A9">
      <w:pPr>
        <w:spacing w:after="0" w:line="240" w:lineRule="auto"/>
        <w:rPr>
          <w:rFonts w:eastAsia="Times New Roman" w:cs="Times New Roman"/>
          <w:color w:val="000000"/>
        </w:rPr>
      </w:pPr>
      <w:r w:rsidRPr="00E523A9">
        <w:rPr>
          <w:rFonts w:eastAsia="Times New Roman" w:cs="Times New Roman"/>
          <w:color w:val="000000"/>
        </w:rPr>
        <w:t> </w:t>
      </w:r>
    </w:p>
    <w:p w:rsidR="00E523A9" w:rsidRPr="00E523A9" w:rsidRDefault="00E523A9" w:rsidP="00E523A9">
      <w:pPr>
        <w:spacing w:after="0" w:line="240" w:lineRule="auto"/>
        <w:jc w:val="both"/>
        <w:rPr>
          <w:rFonts w:eastAsia="Times New Roman" w:cs="Times New Roman"/>
          <w:color w:val="000000"/>
        </w:rPr>
      </w:pPr>
      <w:r w:rsidRPr="00E523A9">
        <w:rPr>
          <w:rFonts w:eastAsia="Times New Roman" w:cs="Times New Roman"/>
          <w:b/>
          <w:bCs/>
          <w:color w:val="215968"/>
        </w:rPr>
        <w:t>66,000+ βίντεο για τη διδασκαλία και τη μάθηση (</w:t>
      </w:r>
      <w:r w:rsidRPr="00E523A9">
        <w:rPr>
          <w:rFonts w:eastAsia="Times New Roman" w:cs="Times New Roman"/>
          <w:b/>
          <w:bCs/>
          <w:color w:val="215968"/>
          <w:lang w:val="en-US"/>
        </w:rPr>
        <w:t>Academic</w:t>
      </w:r>
      <w:r w:rsidRPr="00E523A9">
        <w:rPr>
          <w:rFonts w:eastAsia="Times New Roman" w:cs="Times New Roman"/>
          <w:color w:val="000000"/>
        </w:rPr>
        <w:t> </w:t>
      </w:r>
      <w:r w:rsidRPr="00E523A9">
        <w:rPr>
          <w:rFonts w:eastAsia="Times New Roman" w:cs="Times New Roman"/>
          <w:b/>
          <w:bCs/>
          <w:color w:val="215968"/>
          <w:lang w:val="en-US"/>
        </w:rPr>
        <w:t>Video</w:t>
      </w:r>
      <w:r w:rsidRPr="00E523A9">
        <w:rPr>
          <w:rFonts w:eastAsia="Times New Roman" w:cs="Times New Roman"/>
          <w:color w:val="000000"/>
        </w:rPr>
        <w:t> </w:t>
      </w:r>
      <w:r w:rsidRPr="00E523A9">
        <w:rPr>
          <w:rFonts w:eastAsia="Times New Roman" w:cs="Times New Roman"/>
          <w:b/>
          <w:bCs/>
          <w:color w:val="215968"/>
          <w:lang w:val="en-US"/>
        </w:rPr>
        <w:t>Online</w:t>
      </w:r>
      <w:r w:rsidRPr="00E523A9">
        <w:rPr>
          <w:rFonts w:eastAsia="Times New Roman" w:cs="Times New Roman"/>
          <w:color w:val="000000"/>
        </w:rPr>
        <w:t> </w:t>
      </w:r>
      <w:r w:rsidRPr="00E523A9">
        <w:rPr>
          <w:rFonts w:eastAsia="Times New Roman" w:cs="Times New Roman"/>
          <w:b/>
          <w:bCs/>
          <w:color w:val="215968"/>
        </w:rPr>
        <w:t>–</w:t>
      </w:r>
      <w:r w:rsidRPr="00E523A9">
        <w:rPr>
          <w:rFonts w:eastAsia="Times New Roman" w:cs="Times New Roman"/>
          <w:color w:val="000000"/>
        </w:rPr>
        <w:t> </w:t>
      </w:r>
      <w:r w:rsidRPr="00E523A9">
        <w:rPr>
          <w:rFonts w:eastAsia="Times New Roman" w:cs="Times New Roman"/>
          <w:b/>
          <w:bCs/>
          <w:color w:val="215968"/>
          <w:lang w:val="en-US"/>
        </w:rPr>
        <w:t>AVON</w:t>
      </w:r>
      <w:r w:rsidRPr="00E523A9">
        <w:rPr>
          <w:rFonts w:eastAsia="Times New Roman" w:cs="Times New Roman"/>
          <w:b/>
          <w:bCs/>
          <w:color w:val="215968"/>
        </w:rPr>
        <w:t>)</w:t>
      </w:r>
    </w:p>
    <w:p w:rsidR="00E523A9" w:rsidRPr="00E523A9" w:rsidRDefault="00E523A9" w:rsidP="00E523A9">
      <w:pPr>
        <w:spacing w:after="0" w:line="240" w:lineRule="auto"/>
        <w:ind w:left="720" w:hanging="360"/>
        <w:jc w:val="both"/>
        <w:rPr>
          <w:rFonts w:eastAsia="Times New Roman" w:cs="Times New Roman"/>
          <w:color w:val="000000"/>
        </w:rPr>
      </w:pPr>
      <w:r w:rsidRPr="00E523A9">
        <w:rPr>
          <w:rFonts w:eastAsia="Times New Roman" w:cs="Times New Roman"/>
          <w:color w:val="000000"/>
        </w:rPr>
        <w:t>·         Βίντεο με αναφορές σε προγράμματα σπουδών: ντοκιμαντέρ, συνεντεύξεις, παραστάσεις, ειδησεογραφικά προγράμματα και ενημερωτικά δελτία, μαγνητοσκοπημένες καταγραφές, διαφημιστικά μηνύματα και πρωτότυπα βίντεο.</w:t>
      </w:r>
    </w:p>
    <w:p w:rsidR="00E523A9" w:rsidRPr="00E523A9" w:rsidRDefault="00E523A9" w:rsidP="00E523A9">
      <w:pPr>
        <w:spacing w:after="240" w:line="240" w:lineRule="auto"/>
        <w:ind w:left="720" w:hanging="360"/>
        <w:jc w:val="both"/>
        <w:rPr>
          <w:rFonts w:eastAsia="Times New Roman" w:cs="Times New Roman"/>
          <w:color w:val="000000"/>
        </w:rPr>
      </w:pPr>
      <w:r w:rsidRPr="00E523A9">
        <w:rPr>
          <w:rFonts w:eastAsia="Times New Roman" w:cs="Times New Roman"/>
          <w:color w:val="000000"/>
        </w:rPr>
        <w:t>·         Το ευρύτερο φάσμα θεματικών πεδίων, συμπεριλαμβανομένης της ανθρωπολογίας, των επιχειρήσεων, της συμβουλευτικής, της ταινίας, της υγείας, της ιστορίας, της μουσικής και πολλά άλλα.</w:t>
      </w:r>
    </w:p>
    <w:p w:rsidR="00E523A9" w:rsidRPr="00E523A9" w:rsidRDefault="00E523A9" w:rsidP="00E523A9">
      <w:pPr>
        <w:spacing w:after="0" w:line="240" w:lineRule="auto"/>
        <w:jc w:val="both"/>
        <w:rPr>
          <w:rFonts w:eastAsia="Times New Roman" w:cs="Times New Roman"/>
          <w:color w:val="000000"/>
          <w:lang w:val="en-US"/>
        </w:rPr>
      </w:pPr>
      <w:r w:rsidRPr="00E523A9">
        <w:rPr>
          <w:rFonts w:eastAsia="Times New Roman" w:cs="Times New Roman"/>
          <w:b/>
          <w:bCs/>
          <w:color w:val="215968"/>
          <w:lang w:val="en-US"/>
        </w:rPr>
        <w:t xml:space="preserve">2M+ </w:t>
      </w:r>
      <w:proofErr w:type="spellStart"/>
      <w:r w:rsidRPr="00E523A9">
        <w:rPr>
          <w:rFonts w:eastAsia="Times New Roman" w:cs="Times New Roman"/>
          <w:b/>
          <w:bCs/>
          <w:color w:val="215968"/>
          <w:lang w:val="en-US"/>
        </w:rPr>
        <w:t>διδ</w:t>
      </w:r>
      <w:proofErr w:type="spellEnd"/>
      <w:r w:rsidRPr="00E523A9">
        <w:rPr>
          <w:rFonts w:eastAsia="Times New Roman" w:cs="Times New Roman"/>
          <w:b/>
          <w:bCs/>
          <w:color w:val="215968"/>
          <w:lang w:val="en-US"/>
        </w:rPr>
        <w:t xml:space="preserve">ακτορικές </w:t>
      </w:r>
      <w:proofErr w:type="spellStart"/>
      <w:r w:rsidRPr="00E523A9">
        <w:rPr>
          <w:rFonts w:eastAsia="Times New Roman" w:cs="Times New Roman"/>
          <w:b/>
          <w:bCs/>
          <w:color w:val="215968"/>
          <w:lang w:val="en-US"/>
        </w:rPr>
        <w:t>δι</w:t>
      </w:r>
      <w:proofErr w:type="spellEnd"/>
      <w:r w:rsidRPr="00E523A9">
        <w:rPr>
          <w:rFonts w:eastAsia="Times New Roman" w:cs="Times New Roman"/>
          <w:b/>
          <w:bCs/>
          <w:color w:val="215968"/>
          <w:lang w:val="en-US"/>
        </w:rPr>
        <w:t>ατριβές (</w:t>
      </w:r>
      <w:proofErr w:type="spellStart"/>
      <w:r w:rsidRPr="00E523A9">
        <w:rPr>
          <w:rFonts w:eastAsia="Times New Roman" w:cs="Times New Roman"/>
          <w:b/>
          <w:bCs/>
          <w:color w:val="215968"/>
          <w:lang w:val="en-US"/>
        </w:rPr>
        <w:t>ProQuest</w:t>
      </w:r>
      <w:proofErr w:type="spellEnd"/>
      <w:r w:rsidRPr="00E523A9">
        <w:rPr>
          <w:rFonts w:eastAsia="Times New Roman" w:cs="Times New Roman"/>
          <w:b/>
          <w:bCs/>
          <w:color w:val="215968"/>
          <w:lang w:val="en-US"/>
        </w:rPr>
        <w:t xml:space="preserve"> Dissertations and Theses Global)</w:t>
      </w:r>
    </w:p>
    <w:p w:rsidR="00E523A9" w:rsidRPr="00E523A9" w:rsidRDefault="00E523A9" w:rsidP="00E523A9">
      <w:pPr>
        <w:spacing w:after="0" w:line="240" w:lineRule="auto"/>
        <w:ind w:left="720" w:hanging="360"/>
        <w:jc w:val="both"/>
        <w:rPr>
          <w:rFonts w:eastAsia="Times New Roman" w:cs="Times New Roman"/>
          <w:color w:val="000000"/>
        </w:rPr>
      </w:pPr>
      <w:r w:rsidRPr="00E523A9">
        <w:rPr>
          <w:rFonts w:eastAsia="Times New Roman" w:cs="Times New Roman"/>
          <w:color w:val="000000"/>
        </w:rPr>
        <w:t>·         Η μεγαλύτερη επιμελημένη συλλογή διδακτορικών διατριβών στον κόσμο</w:t>
      </w:r>
    </w:p>
    <w:p w:rsidR="001820FB" w:rsidRPr="00E53B74" w:rsidRDefault="00E523A9" w:rsidP="00E53B74">
      <w:pPr>
        <w:spacing w:after="240" w:line="240" w:lineRule="auto"/>
        <w:ind w:left="720" w:hanging="360"/>
        <w:jc w:val="both"/>
        <w:rPr>
          <w:rFonts w:eastAsia="Times New Roman" w:cs="Times New Roman"/>
          <w:color w:val="000000"/>
        </w:rPr>
      </w:pPr>
      <w:r w:rsidRPr="00E523A9">
        <w:rPr>
          <w:rFonts w:eastAsia="Times New Roman" w:cs="Times New Roman"/>
          <w:color w:val="000000"/>
        </w:rPr>
        <w:t>·         Η βαθιά κάλυψη και οι εκτεταμένες βιβλιογραφίες αποκαλύπτουν πηγές και ιδέες που διαφορετικά θα παραβλέπονταν</w:t>
      </w:r>
    </w:p>
    <w:p w:rsidR="00E53B74" w:rsidRPr="00E523A9" w:rsidRDefault="00667304" w:rsidP="00E53B74">
      <w:pPr>
        <w:spacing w:after="0" w:line="240" w:lineRule="auto"/>
        <w:jc w:val="both"/>
        <w:rPr>
          <w:rFonts w:eastAsia="Times New Roman" w:cs="Times New Roman"/>
          <w:color w:val="000000"/>
        </w:rPr>
      </w:pPr>
      <w:r>
        <w:rPr>
          <w:rFonts w:eastAsia="Times New Roman" w:cs="Times New Roman"/>
          <w:color w:val="000000"/>
        </w:rPr>
        <w:t>κ</w:t>
      </w:r>
      <w:r w:rsidR="00E53B74" w:rsidRPr="00E523A9">
        <w:rPr>
          <w:rFonts w:eastAsia="Times New Roman" w:cs="Times New Roman"/>
          <w:color w:val="000000"/>
        </w:rPr>
        <w:t>αι</w:t>
      </w:r>
      <w:r>
        <w:rPr>
          <w:rFonts w:eastAsia="Times New Roman" w:cs="Times New Roman"/>
          <w:color w:val="000000"/>
        </w:rPr>
        <w:t xml:space="preserve"> </w:t>
      </w:r>
      <w:r w:rsidR="00E53B74" w:rsidRPr="00E523A9">
        <w:rPr>
          <w:rFonts w:eastAsia="Times New Roman" w:cs="Times New Roman"/>
          <w:b/>
          <w:bCs/>
          <w:color w:val="215968"/>
        </w:rPr>
        <w:t>2,000+ σύγχρονες πηγές ειδήσεων</w:t>
      </w:r>
    </w:p>
    <w:p w:rsidR="00E53B74" w:rsidRPr="00E523A9" w:rsidRDefault="00E53B74" w:rsidP="00E53B74">
      <w:pPr>
        <w:spacing w:after="0" w:line="240" w:lineRule="auto"/>
        <w:ind w:left="720" w:hanging="360"/>
        <w:jc w:val="both"/>
        <w:rPr>
          <w:rFonts w:eastAsia="Times New Roman" w:cs="Times New Roman"/>
          <w:color w:val="000000"/>
        </w:rPr>
      </w:pPr>
      <w:r w:rsidRPr="00E523A9">
        <w:rPr>
          <w:rFonts w:eastAsia="Times New Roman" w:cs="Times New Roman"/>
          <w:color w:val="000000"/>
        </w:rPr>
        <w:t>·         Περιλαμβάνει το πιο πρόσφατο παγκόσμιο περιεχόμενο ειδήσεων με αρχείο από την δεκαετία του 1980</w:t>
      </w:r>
    </w:p>
    <w:p w:rsidR="00E53B74" w:rsidRDefault="00E53B74" w:rsidP="00E53B74">
      <w:pPr>
        <w:spacing w:after="0" w:line="240" w:lineRule="auto"/>
        <w:ind w:left="720" w:hanging="360"/>
        <w:jc w:val="both"/>
        <w:rPr>
          <w:rFonts w:eastAsia="Times New Roman" w:cs="Times New Roman"/>
          <w:color w:val="000000"/>
        </w:rPr>
      </w:pPr>
      <w:r w:rsidRPr="00E523A9">
        <w:rPr>
          <w:rFonts w:eastAsia="Times New Roman" w:cs="Times New Roman"/>
          <w:color w:val="000000"/>
        </w:rPr>
        <w:t>·         Τοπική και παγκόσμια κάλυψη που επιτρέπει στους ερευνητές να παρακολουθούν ειδήσεις στη γεωγραφική πηγή, συμπεριλαμβανομένων των βασικών εθνικών και περιφερειακών εφημερίδων που χρειάζονται οι ερευνητές από κάθε περιοχή του κόσμου</w:t>
      </w:r>
    </w:p>
    <w:p w:rsidR="00E53B74" w:rsidRDefault="00E53B74" w:rsidP="00E53B74">
      <w:pPr>
        <w:spacing w:after="0" w:line="240" w:lineRule="auto"/>
        <w:rPr>
          <w:rFonts w:eastAsia="Times New Roman" w:cs="Times New Roman"/>
          <w:color w:val="000000"/>
        </w:rPr>
      </w:pPr>
    </w:p>
    <w:p w:rsidR="00E53B74" w:rsidRPr="00E53B74" w:rsidRDefault="00E53B74" w:rsidP="00E53B74">
      <w:pPr>
        <w:spacing w:after="0" w:line="240" w:lineRule="auto"/>
        <w:rPr>
          <w:rFonts w:eastAsia="Times New Roman" w:cs="Times New Roman"/>
          <w:b/>
          <w:bCs/>
          <w:color w:val="215968"/>
        </w:rPr>
      </w:pPr>
      <w:r w:rsidRPr="00E53B74">
        <w:rPr>
          <w:rFonts w:eastAsia="Times New Roman" w:cs="Times New Roman"/>
          <w:color w:val="000000"/>
        </w:rPr>
        <w:t>και</w:t>
      </w:r>
      <w:r>
        <w:t xml:space="preserve"> </w:t>
      </w:r>
      <w:hyperlink r:id="rId5" w:tgtFrame="V5jZyXGEhqmqGLS22i_6zw1" w:history="1">
        <w:r w:rsidRPr="00E53B74">
          <w:rPr>
            <w:rFonts w:eastAsia="Times New Roman" w:cs="Times New Roman"/>
            <w:b/>
            <w:bCs/>
            <w:color w:val="215968"/>
          </w:rPr>
          <w:t>Research Companion</w:t>
        </w:r>
      </w:hyperlink>
      <w:r w:rsidRPr="00E53B74">
        <w:rPr>
          <w:rFonts w:eastAsia="Times New Roman" w:cs="Times New Roman"/>
          <w:b/>
          <w:bCs/>
          <w:color w:val="215968"/>
        </w:rPr>
        <w:t> </w:t>
      </w:r>
    </w:p>
    <w:p w:rsidR="00E53B74" w:rsidRPr="00E523A9" w:rsidRDefault="00E53B74" w:rsidP="00637DE4">
      <w:pPr>
        <w:spacing w:after="0" w:line="240" w:lineRule="auto"/>
        <w:ind w:right="-58"/>
        <w:jc w:val="both"/>
        <w:rPr>
          <w:rFonts w:ascii="Calibri" w:eastAsia="Times New Roman" w:hAnsi="Calibri" w:cs="Times New Roman"/>
          <w:color w:val="000000"/>
        </w:rPr>
      </w:pPr>
      <w:r w:rsidRPr="00E523A9">
        <w:rPr>
          <w:rFonts w:ascii="Calibri" w:eastAsia="Times New Roman" w:hAnsi="Calibri" w:cs="Times New Roman"/>
          <w:color w:val="000000"/>
        </w:rPr>
        <w:t>Το</w:t>
      </w:r>
      <w:r w:rsidRPr="00E53B74">
        <w:rPr>
          <w:rFonts w:ascii="Calibri" w:eastAsia="Times New Roman" w:hAnsi="Calibri" w:cs="Times New Roman"/>
          <w:color w:val="000000"/>
        </w:rPr>
        <w:t xml:space="preserve"> </w:t>
      </w:r>
      <w:r w:rsidRPr="00E53B74">
        <w:rPr>
          <w:rFonts w:ascii="Calibri" w:eastAsia="Times New Roman" w:hAnsi="Calibri" w:cs="Times New Roman"/>
          <w:color w:val="000000"/>
          <w:lang w:val="en-US"/>
        </w:rPr>
        <w:t>Research</w:t>
      </w:r>
      <w:r w:rsidRPr="00E53B74">
        <w:rPr>
          <w:rFonts w:ascii="Calibri" w:eastAsia="Times New Roman" w:hAnsi="Calibri" w:cs="Times New Roman"/>
          <w:color w:val="000000"/>
        </w:rPr>
        <w:t xml:space="preserve"> </w:t>
      </w:r>
      <w:r w:rsidRPr="00E53B74">
        <w:rPr>
          <w:rFonts w:ascii="Calibri" w:eastAsia="Times New Roman" w:hAnsi="Calibri" w:cs="Times New Roman"/>
          <w:color w:val="000000"/>
          <w:lang w:val="en-US"/>
        </w:rPr>
        <w:t>Companion</w:t>
      </w:r>
      <w:r w:rsidRPr="00E53B74">
        <w:rPr>
          <w:rFonts w:ascii="Calibri" w:eastAsia="Times New Roman" w:hAnsi="Calibri" w:cs="Times New Roman"/>
          <w:color w:val="000000"/>
        </w:rPr>
        <w:t xml:space="preserve"> </w:t>
      </w:r>
      <w:r>
        <w:rPr>
          <w:rFonts w:ascii="Calibri" w:eastAsia="Times New Roman" w:hAnsi="Calibri" w:cs="Times New Roman"/>
          <w:color w:val="000000"/>
        </w:rPr>
        <w:t>κ</w:t>
      </w:r>
      <w:r w:rsidRPr="00E523A9">
        <w:rPr>
          <w:rFonts w:ascii="Calibri" w:eastAsia="Times New Roman" w:hAnsi="Calibri" w:cs="Times New Roman"/>
          <w:color w:val="000000"/>
        </w:rPr>
        <w:t>ατασκευάστηκε για να βοηθήσει τους σπουδαστές να κάνουν αποτελεσματικότερη επιστημονική έρευνα και να υποστηρίξουν τους εκπαιδευτικούς καθώς διδάσκουν τις βασικές αρχές πληροφοριακής παιδείας για την εύρεση, αξιολόγηση και χρήση πληροφοριών. </w:t>
      </w:r>
    </w:p>
    <w:p w:rsidR="00E53B74" w:rsidRPr="00E523A9" w:rsidRDefault="00E53B74" w:rsidP="00E53B74">
      <w:pPr>
        <w:spacing w:after="0" w:line="240" w:lineRule="auto"/>
        <w:ind w:right="-58"/>
        <w:jc w:val="both"/>
        <w:rPr>
          <w:rFonts w:ascii="Calibri" w:eastAsia="Times New Roman" w:hAnsi="Calibri" w:cs="Times New Roman"/>
          <w:color w:val="000000"/>
        </w:rPr>
      </w:pPr>
      <w:r w:rsidRPr="00E523A9">
        <w:rPr>
          <w:rFonts w:ascii="Calibri" w:eastAsia="Times New Roman" w:hAnsi="Calibri" w:cs="Times New Roman"/>
          <w:color w:val="000000"/>
        </w:rPr>
        <w:t>Περισσότερα από 80 σύντομα βίντεο οργανώνονται σε εννέα μαθήματα εκμάθησης που απαντούν σε ερωτήσεις όπως "Πώς επιλέγω ένα θέμα;" "Πού μπορώ να βρω πληροφορίες;" και "Πώς αξιολογώ τις πηγές;" Τα διαφορετικά είδη ερωτήσεων αξιολόγησης "pre" και "post" καθιστούν την εμπειρία προβολής πιο διαδραστική, επιτρέποντας παράλληλα στους εκπαιδευτικούς να μετρήσουν τη μάθηση των μαθητών και να εντοπίσουν κενά στην κατανόησή τους. Χρησιμοποιώντας δεδομένα από το Ulrich’</w:t>
      </w:r>
      <w:proofErr w:type="spellStart"/>
      <w:r w:rsidRPr="00E523A9">
        <w:rPr>
          <w:rFonts w:ascii="Calibri" w:eastAsia="Times New Roman" w:hAnsi="Calibri" w:cs="Times New Roman"/>
          <w:color w:val="000000"/>
          <w:lang w:val="en-US"/>
        </w:rPr>
        <w:t>sWeb</w:t>
      </w:r>
      <w:proofErr w:type="spellEnd"/>
      <w:r w:rsidRPr="00E523A9">
        <w:rPr>
          <w:rFonts w:ascii="Calibri" w:eastAsia="Times New Roman" w:hAnsi="Calibri" w:cs="Times New Roman"/>
          <w:color w:val="000000"/>
        </w:rPr>
        <w:t xml:space="preserve"> και το Bowker Books in Print, διάφορα διαλογικά εργαλεία αυτοματοποιούν τμήματα της ερευνητικής διαδικασίας και επιτρέπουν στους μαθητές να επικεντρωθούν στα πράγματα που τους ενδιαφέρουν περισσότερο. Το ProQuest Research Companion είναι μια νέα λύση βασισμένη σε νέφος πληροφορικής για φοιτητές ερευνητές και </w:t>
      </w:r>
      <w:r w:rsidRPr="00CB2EC0">
        <w:rPr>
          <w:rFonts w:ascii="Calibri" w:eastAsia="Times New Roman" w:hAnsi="Calibri" w:cs="Times New Roman"/>
          <w:color w:val="000000"/>
          <w:sz w:val="18"/>
          <w:szCs w:val="18"/>
        </w:rPr>
        <w:t>εκπαιδευτικούς</w:t>
      </w:r>
      <w:r w:rsidRPr="00E523A9">
        <w:rPr>
          <w:rFonts w:ascii="Calibri" w:eastAsia="Times New Roman" w:hAnsi="Calibri" w:cs="Times New Roman"/>
          <w:color w:val="000000"/>
        </w:rPr>
        <w:t>. Ευθυγραμμισμένο τόσο με τα πρότυπα της ACRL για την πληροφορική γλωσσική δεξιότητα όσο και με τα κοινά βασικά πρότυπα αγγλικής γλώσσας, το Research Companion παρέχει ένα πλαίσιο και θεμέλιο για την εκπαίδευση στην πληροφοριακή παιδεία. </w:t>
      </w:r>
    </w:p>
    <w:p w:rsidR="00E53B74" w:rsidRPr="00E523A9" w:rsidRDefault="00E53B74" w:rsidP="00E53B74">
      <w:pPr>
        <w:spacing w:after="0" w:line="240" w:lineRule="auto"/>
        <w:ind w:right="-58"/>
        <w:jc w:val="both"/>
        <w:rPr>
          <w:rFonts w:ascii="Calibri" w:eastAsia="Times New Roman" w:hAnsi="Calibri" w:cs="Times New Roman"/>
          <w:color w:val="000000"/>
        </w:rPr>
      </w:pPr>
      <w:r w:rsidRPr="00E523A9">
        <w:rPr>
          <w:rFonts w:ascii="Calibri" w:eastAsia="Times New Roman" w:hAnsi="Calibri" w:cs="Times New Roman"/>
          <w:color w:val="000000"/>
          <w:lang w:val="en-US"/>
        </w:rPr>
        <w:t>K</w:t>
      </w:r>
      <w:r w:rsidRPr="00E523A9">
        <w:rPr>
          <w:rFonts w:ascii="Calibri" w:eastAsia="Times New Roman" w:hAnsi="Calibri" w:cs="Times New Roman"/>
          <w:color w:val="000000"/>
        </w:rPr>
        <w:t>αθοδηγεί εύκολα τους μαθητές μέσω της ερευνητικής διαδικασίας και τους βοηθά να αναπτύξουν τις ικανότητές τους στην κριτική σκέψη και την πληροφοριακή παιδεία. Μελέτες έχουν δείξει ότι οι σημερινοί ερευνητές είναι αναμφίβολα συγκλονισμένοι με πάρα πολλές πληροφορίες και στοιχεία - σε όλα τα στάδια της ερευνητικής διαδικασίας.  Το Research Companion αναπτύχθηκε με τη συμβολή εκπαιδευτικών και βιβλιοθηκονόμων, συνδυάζει λειτουργίες μάθησης με βάση τα πολυμέσα και ισχυρά εργαλεία αξιολόγησης ταχείας εκκίνησης σε μία πηγή.</w:t>
      </w:r>
    </w:p>
    <w:p w:rsidR="00D8029D" w:rsidRDefault="00D8029D" w:rsidP="00637DE4">
      <w:pPr>
        <w:spacing w:after="0" w:line="240" w:lineRule="auto"/>
        <w:jc w:val="both"/>
        <w:rPr>
          <w:rFonts w:eastAsiaTheme="minorHAnsi" w:cs="Consolas"/>
          <w:b/>
          <w:color w:val="FF0000"/>
          <w:shd w:val="clear" w:color="auto" w:fill="FFFFFF"/>
          <w:lang w:val="en-US" w:eastAsia="en-US"/>
        </w:rPr>
      </w:pPr>
    </w:p>
    <w:p w:rsidR="00E53B74" w:rsidRPr="00E53B74" w:rsidRDefault="00E53B74" w:rsidP="00637DE4">
      <w:pPr>
        <w:spacing w:after="0" w:line="240" w:lineRule="auto"/>
        <w:jc w:val="both"/>
        <w:rPr>
          <w:rFonts w:eastAsia="Times New Roman" w:cs="Times New Roman"/>
          <w:color w:val="000000"/>
          <w:lang w:val="en-US"/>
        </w:rPr>
      </w:pPr>
      <w:proofErr w:type="spellStart"/>
      <w:r w:rsidRPr="00E53B74">
        <w:rPr>
          <w:rFonts w:eastAsiaTheme="minorHAnsi" w:cs="Consolas"/>
          <w:b/>
          <w:color w:val="FF0000"/>
          <w:shd w:val="clear" w:color="auto" w:fill="FFFFFF"/>
          <w:lang w:val="en-US" w:eastAsia="en-US"/>
        </w:rPr>
        <w:t>ProQuest</w:t>
      </w:r>
      <w:proofErr w:type="spellEnd"/>
      <w:r w:rsidRPr="00E53B74">
        <w:rPr>
          <w:rFonts w:eastAsiaTheme="minorHAnsi" w:cs="Consolas"/>
          <w:b/>
          <w:color w:val="FF0000"/>
          <w:shd w:val="clear" w:color="auto" w:fill="FFFFFF"/>
          <w:lang w:val="en-US" w:eastAsia="en-US"/>
        </w:rPr>
        <w:t xml:space="preserve"> Central, Academic Video Online, ProQuest Dissertations &amp; Theses Global, </w:t>
      </w:r>
      <w:r w:rsidR="00667304">
        <w:rPr>
          <w:rFonts w:cs="Consolas"/>
          <w:b/>
          <w:color w:val="FF0000"/>
          <w:shd w:val="clear" w:color="auto" w:fill="FFFFFF"/>
        </w:rPr>
        <w:t>και</w:t>
      </w:r>
      <w:r w:rsidR="00667304" w:rsidRPr="00667304">
        <w:rPr>
          <w:rFonts w:cs="Consolas"/>
          <w:b/>
          <w:color w:val="FF0000"/>
          <w:shd w:val="clear" w:color="auto" w:fill="FFFFFF"/>
          <w:lang w:val="en-US"/>
        </w:rPr>
        <w:t xml:space="preserve"> </w:t>
      </w:r>
      <w:r w:rsidRPr="00E53B74">
        <w:rPr>
          <w:rFonts w:eastAsiaTheme="minorHAnsi" w:cs="Consolas"/>
          <w:b/>
          <w:color w:val="FF0000"/>
          <w:shd w:val="clear" w:color="auto" w:fill="FFFFFF"/>
          <w:lang w:val="en-US" w:eastAsia="en-US"/>
        </w:rPr>
        <w:t>Research Companion URL π</w:t>
      </w:r>
      <w:proofErr w:type="spellStart"/>
      <w:r w:rsidRPr="00E53B74">
        <w:rPr>
          <w:rFonts w:eastAsiaTheme="minorHAnsi" w:cs="Consolas"/>
          <w:b/>
          <w:color w:val="FF0000"/>
          <w:shd w:val="clear" w:color="auto" w:fill="FFFFFF"/>
          <w:lang w:val="en-US" w:eastAsia="en-US"/>
        </w:rPr>
        <w:t>ρόσ</w:t>
      </w:r>
      <w:proofErr w:type="spellEnd"/>
      <w:r w:rsidRPr="00E53B74">
        <w:rPr>
          <w:rFonts w:eastAsiaTheme="minorHAnsi" w:cs="Consolas"/>
          <w:b/>
          <w:color w:val="FF0000"/>
          <w:shd w:val="clear" w:color="auto" w:fill="FFFFFF"/>
          <w:lang w:val="en-US" w:eastAsia="en-US"/>
        </w:rPr>
        <w:t>βαση</w:t>
      </w:r>
      <w:r w:rsidR="00667304">
        <w:rPr>
          <w:rFonts w:cs="Consolas"/>
          <w:b/>
          <w:color w:val="FF0000"/>
          <w:shd w:val="clear" w:color="auto" w:fill="FFFFFF"/>
        </w:rPr>
        <w:t>ς</w:t>
      </w:r>
      <w:r w:rsidRPr="00E53B74">
        <w:rPr>
          <w:rFonts w:eastAsiaTheme="minorHAnsi" w:cs="Consolas"/>
          <w:b/>
          <w:color w:val="FF0000"/>
          <w:shd w:val="clear" w:color="auto" w:fill="FFFFFF"/>
          <w:lang w:val="en-US" w:eastAsia="en-US"/>
        </w:rPr>
        <w:t>:</w:t>
      </w:r>
      <w:r w:rsidR="00637DE4" w:rsidRPr="00637DE4">
        <w:rPr>
          <w:rFonts w:eastAsiaTheme="minorHAnsi" w:cs="Consolas"/>
          <w:b/>
          <w:color w:val="FF0000"/>
          <w:shd w:val="clear" w:color="auto" w:fill="FFFFFF"/>
          <w:lang w:val="en-US" w:eastAsia="en-US"/>
        </w:rPr>
        <w:t xml:space="preserve"> </w:t>
      </w:r>
      <w:hyperlink r:id="rId6" w:history="1">
        <w:r w:rsidRPr="00E53B74">
          <w:rPr>
            <w:rStyle w:val="Hyperlink"/>
            <w:rFonts w:ascii="Calibri" w:hAnsi="Calibri"/>
            <w:b/>
            <w:lang w:val="en-US"/>
          </w:rPr>
          <w:t>https://trials.proquest.com/access?token=MdZunnBQwtDibWxsAwxRFUpKP</w:t>
        </w:r>
      </w:hyperlink>
      <w:r w:rsidRPr="00E53B74">
        <w:rPr>
          <w:rFonts w:eastAsia="Times New Roman" w:cs="Times New Roman"/>
          <w:color w:val="000000"/>
          <w:lang w:val="en-US"/>
        </w:rPr>
        <w:t xml:space="preserve"> </w:t>
      </w:r>
    </w:p>
    <w:p w:rsidR="00637DE4" w:rsidRDefault="00E523A9" w:rsidP="00667304">
      <w:pPr>
        <w:spacing w:after="0" w:line="240" w:lineRule="auto"/>
        <w:rPr>
          <w:rFonts w:ascii="Calibri" w:eastAsia="Times New Roman" w:hAnsi="Calibri" w:cs="Times New Roman"/>
          <w:color w:val="000000"/>
          <w:lang w:val="en-US"/>
        </w:rPr>
      </w:pPr>
      <w:r w:rsidRPr="00E53B74">
        <w:rPr>
          <w:rFonts w:ascii="Calibri" w:eastAsia="Times New Roman" w:hAnsi="Calibri" w:cs="Times New Roman"/>
          <w:color w:val="000000"/>
          <w:lang w:val="en-US"/>
        </w:rPr>
        <w:t> </w:t>
      </w:r>
    </w:p>
    <w:p w:rsidR="00236F3F" w:rsidRPr="00CB2EC0" w:rsidRDefault="00236F3F" w:rsidP="00667304">
      <w:pPr>
        <w:spacing w:after="0" w:line="240" w:lineRule="auto"/>
        <w:rPr>
          <w:rFonts w:ascii="Calibri" w:hAnsi="Calibri"/>
          <w:i/>
          <w:sz w:val="18"/>
          <w:szCs w:val="18"/>
        </w:rPr>
      </w:pPr>
      <w:r w:rsidRPr="00CB2EC0">
        <w:rPr>
          <w:rFonts w:ascii="Calibri" w:hAnsi="Calibri"/>
          <w:i/>
          <w:sz w:val="18"/>
          <w:szCs w:val="18"/>
        </w:rPr>
        <w:t>Για ερωτήσεις πάνω στην δοκιμαστική πρόσβαση μπορείτε να επικοινωνήσετε:</w:t>
      </w:r>
    </w:p>
    <w:p w:rsidR="00236F3F" w:rsidRPr="00667304" w:rsidRDefault="00236F3F" w:rsidP="003B06C2">
      <w:pPr>
        <w:ind w:right="-58"/>
        <w:jc w:val="both"/>
        <w:rPr>
          <w:i/>
          <w:sz w:val="18"/>
          <w:szCs w:val="18"/>
        </w:rPr>
      </w:pPr>
      <w:r w:rsidRPr="00CB2EC0">
        <w:rPr>
          <w:rFonts w:ascii="Calibri" w:hAnsi="Calibri"/>
          <w:i/>
          <w:sz w:val="18"/>
          <w:szCs w:val="18"/>
          <w:lang w:val="en-US"/>
        </w:rPr>
        <w:t>ProQuest</w:t>
      </w:r>
      <w:r w:rsidRPr="007A7D70">
        <w:rPr>
          <w:rFonts w:ascii="Calibri" w:hAnsi="Calibri"/>
          <w:i/>
          <w:sz w:val="18"/>
          <w:szCs w:val="18"/>
        </w:rPr>
        <w:t xml:space="preserve"> </w:t>
      </w:r>
      <w:r w:rsidRPr="00CB2EC0">
        <w:rPr>
          <w:rFonts w:ascii="Calibri" w:hAnsi="Calibri"/>
          <w:i/>
          <w:sz w:val="18"/>
          <w:szCs w:val="18"/>
          <w:lang w:val="en-US"/>
        </w:rPr>
        <w:t>Support</w:t>
      </w:r>
      <w:r w:rsidRPr="007A7D70">
        <w:rPr>
          <w:rFonts w:ascii="Calibri" w:hAnsi="Calibri"/>
          <w:i/>
          <w:sz w:val="18"/>
          <w:szCs w:val="18"/>
        </w:rPr>
        <w:t xml:space="preserve">: </w:t>
      </w:r>
      <w:r w:rsidR="00667304" w:rsidRPr="00667304">
        <w:rPr>
          <w:rFonts w:ascii="Calibri" w:hAnsi="Calibri"/>
          <w:i/>
          <w:sz w:val="18"/>
          <w:szCs w:val="18"/>
        </w:rPr>
        <w:t xml:space="preserve"> </w:t>
      </w:r>
      <w:hyperlink r:id="rId7" w:history="1">
        <w:r w:rsidR="00667304" w:rsidRPr="008E3254">
          <w:rPr>
            <w:rStyle w:val="Hyperlink"/>
            <w:rFonts w:ascii="Calibri" w:hAnsi="Calibri"/>
            <w:i/>
            <w:sz w:val="18"/>
            <w:szCs w:val="18"/>
            <w:lang w:val="en-US"/>
          </w:rPr>
          <w:t>www</w:t>
        </w:r>
        <w:r w:rsidR="00667304" w:rsidRPr="008E3254">
          <w:rPr>
            <w:rStyle w:val="Hyperlink"/>
            <w:rFonts w:ascii="Calibri" w:hAnsi="Calibri"/>
            <w:i/>
            <w:sz w:val="18"/>
            <w:szCs w:val="18"/>
          </w:rPr>
          <w:t>.</w:t>
        </w:r>
        <w:r w:rsidR="00667304" w:rsidRPr="008E3254">
          <w:rPr>
            <w:rStyle w:val="Hyperlink"/>
            <w:rFonts w:ascii="Calibri" w:hAnsi="Calibri"/>
            <w:i/>
            <w:sz w:val="18"/>
            <w:szCs w:val="18"/>
            <w:lang w:val="en-US"/>
          </w:rPr>
          <w:t>proquest</w:t>
        </w:r>
        <w:r w:rsidR="00667304" w:rsidRPr="008E3254">
          <w:rPr>
            <w:rStyle w:val="Hyperlink"/>
            <w:rFonts w:ascii="Calibri" w:hAnsi="Calibri"/>
            <w:i/>
            <w:sz w:val="18"/>
            <w:szCs w:val="18"/>
          </w:rPr>
          <w:t>.</w:t>
        </w:r>
        <w:r w:rsidR="00667304" w:rsidRPr="008E3254">
          <w:rPr>
            <w:rStyle w:val="Hyperlink"/>
            <w:rFonts w:ascii="Calibri" w:hAnsi="Calibri"/>
            <w:i/>
            <w:sz w:val="18"/>
            <w:szCs w:val="18"/>
            <w:lang w:val="en-US"/>
          </w:rPr>
          <w:t>com</w:t>
        </w:r>
        <w:r w:rsidR="00667304" w:rsidRPr="008E3254">
          <w:rPr>
            <w:rStyle w:val="Hyperlink"/>
            <w:rFonts w:ascii="Calibri" w:hAnsi="Calibri"/>
            <w:i/>
            <w:sz w:val="18"/>
            <w:szCs w:val="18"/>
          </w:rPr>
          <w:t>/</w:t>
        </w:r>
        <w:r w:rsidR="00667304" w:rsidRPr="008E3254">
          <w:rPr>
            <w:rStyle w:val="Hyperlink"/>
            <w:rFonts w:ascii="Calibri" w:hAnsi="Calibri"/>
            <w:i/>
            <w:sz w:val="18"/>
            <w:szCs w:val="18"/>
            <w:lang w:val="en-US"/>
          </w:rPr>
          <w:t>go</w:t>
        </w:r>
        <w:r w:rsidR="00667304" w:rsidRPr="008E3254">
          <w:rPr>
            <w:rStyle w:val="Hyperlink"/>
            <w:rFonts w:ascii="Calibri" w:hAnsi="Calibri"/>
            <w:i/>
            <w:sz w:val="18"/>
            <w:szCs w:val="18"/>
          </w:rPr>
          <w:t>/</w:t>
        </w:r>
        <w:r w:rsidR="00667304" w:rsidRPr="008E3254">
          <w:rPr>
            <w:rStyle w:val="Hyperlink"/>
            <w:rFonts w:ascii="Calibri" w:hAnsi="Calibri"/>
            <w:i/>
            <w:sz w:val="18"/>
            <w:szCs w:val="18"/>
            <w:lang w:val="en-US"/>
          </w:rPr>
          <w:t>contactsupport</w:t>
        </w:r>
      </w:hyperlink>
      <w:r w:rsidR="00667304">
        <w:rPr>
          <w:rStyle w:val="Hyperlink"/>
          <w:rFonts w:ascii="Calibri" w:hAnsi="Calibri"/>
          <w:i/>
          <w:color w:val="auto"/>
          <w:sz w:val="18"/>
          <w:szCs w:val="18"/>
        </w:rPr>
        <w:t xml:space="preserve"> </w:t>
      </w:r>
      <w:r w:rsidR="007A7D70">
        <w:t xml:space="preserve"> </w:t>
      </w:r>
      <w:r w:rsidR="00667304">
        <w:t xml:space="preserve"> </w:t>
      </w:r>
      <w:r w:rsidR="007A7D70" w:rsidRPr="00667304">
        <w:rPr>
          <w:rFonts w:ascii="Calibri" w:hAnsi="Calibri"/>
          <w:i/>
          <w:sz w:val="18"/>
          <w:szCs w:val="18"/>
        </w:rPr>
        <w:t>και</w:t>
      </w:r>
      <w:r w:rsidR="007A7D70">
        <w:t xml:space="preserve"> </w:t>
      </w:r>
      <w:r w:rsidR="007A7D70" w:rsidRPr="007A7D70">
        <w:rPr>
          <w:i/>
          <w:sz w:val="18"/>
          <w:szCs w:val="18"/>
        </w:rPr>
        <w:t xml:space="preserve">στην ηλεκτρονική διεύθυνση: </w:t>
      </w:r>
      <w:r w:rsidR="00667304" w:rsidRPr="00667304">
        <w:rPr>
          <w:i/>
          <w:sz w:val="18"/>
          <w:szCs w:val="18"/>
        </w:rPr>
        <w:t xml:space="preserve"> </w:t>
      </w:r>
      <w:hyperlink r:id="rId8" w:history="1">
        <w:r w:rsidR="00667304" w:rsidRPr="008E3254">
          <w:rPr>
            <w:rStyle w:val="Hyperlink"/>
            <w:i/>
            <w:sz w:val="18"/>
            <w:szCs w:val="18"/>
            <w:lang w:val="en-US"/>
          </w:rPr>
          <w:t>libra</w:t>
        </w:r>
        <w:bookmarkStart w:id="0" w:name="_GoBack"/>
        <w:bookmarkEnd w:id="0"/>
        <w:r w:rsidR="00667304" w:rsidRPr="008E3254">
          <w:rPr>
            <w:rStyle w:val="Hyperlink"/>
            <w:i/>
            <w:sz w:val="18"/>
            <w:szCs w:val="18"/>
            <w:lang w:val="en-US"/>
          </w:rPr>
          <w:t>ry</w:t>
        </w:r>
        <w:r w:rsidR="00667304" w:rsidRPr="008E3254">
          <w:rPr>
            <w:rStyle w:val="Hyperlink"/>
            <w:i/>
            <w:sz w:val="18"/>
            <w:szCs w:val="18"/>
          </w:rPr>
          <w:t>@</w:t>
        </w:r>
        <w:r w:rsidR="00667304" w:rsidRPr="008E3254">
          <w:rPr>
            <w:rStyle w:val="Hyperlink"/>
            <w:i/>
            <w:sz w:val="18"/>
            <w:szCs w:val="18"/>
            <w:lang w:val="en-US"/>
          </w:rPr>
          <w:t>ihu</w:t>
        </w:r>
        <w:r w:rsidR="00667304" w:rsidRPr="008E3254">
          <w:rPr>
            <w:rStyle w:val="Hyperlink"/>
            <w:i/>
            <w:sz w:val="18"/>
            <w:szCs w:val="18"/>
          </w:rPr>
          <w:t>.</w:t>
        </w:r>
        <w:r w:rsidR="00667304" w:rsidRPr="008E3254">
          <w:rPr>
            <w:rStyle w:val="Hyperlink"/>
            <w:i/>
            <w:sz w:val="18"/>
            <w:szCs w:val="18"/>
            <w:lang w:val="en-US"/>
          </w:rPr>
          <w:t>edu</w:t>
        </w:r>
        <w:r w:rsidR="00667304" w:rsidRPr="008E3254">
          <w:rPr>
            <w:rStyle w:val="Hyperlink"/>
            <w:i/>
            <w:sz w:val="18"/>
            <w:szCs w:val="18"/>
          </w:rPr>
          <w:t>.</w:t>
        </w:r>
        <w:r w:rsidR="00667304" w:rsidRPr="008E3254">
          <w:rPr>
            <w:rStyle w:val="Hyperlink"/>
            <w:i/>
            <w:sz w:val="18"/>
            <w:szCs w:val="18"/>
            <w:lang w:val="en-US"/>
          </w:rPr>
          <w:t>gr</w:t>
        </w:r>
      </w:hyperlink>
      <w:r w:rsidR="00667304">
        <w:rPr>
          <w:i/>
          <w:sz w:val="18"/>
          <w:szCs w:val="18"/>
        </w:rPr>
        <w:t xml:space="preserve"> </w:t>
      </w:r>
    </w:p>
    <w:sectPr w:rsidR="00236F3F" w:rsidRPr="00667304" w:rsidSect="00637D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C54C1"/>
    <w:multiLevelType w:val="hybridMultilevel"/>
    <w:tmpl w:val="7EB6B36E"/>
    <w:lvl w:ilvl="0" w:tplc="F594E40E">
      <w:start w:val="1"/>
      <w:numFmt w:val="decimal"/>
      <w:lvlText w:val="%1."/>
      <w:lvlJc w:val="left"/>
      <w:pPr>
        <w:ind w:left="720" w:hanging="360"/>
      </w:pPr>
      <w:rPr>
        <w:rFonts w:hint="default"/>
        <w:b/>
        <w:color w:val="95373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28"/>
    <w:rsid w:val="00025928"/>
    <w:rsid w:val="00072E2B"/>
    <w:rsid w:val="000805CE"/>
    <w:rsid w:val="001820FB"/>
    <w:rsid w:val="00223AAB"/>
    <w:rsid w:val="00236F3F"/>
    <w:rsid w:val="003B06C2"/>
    <w:rsid w:val="004B2DEB"/>
    <w:rsid w:val="00501788"/>
    <w:rsid w:val="005720C5"/>
    <w:rsid w:val="0059770E"/>
    <w:rsid w:val="005F4406"/>
    <w:rsid w:val="00637DE4"/>
    <w:rsid w:val="00667304"/>
    <w:rsid w:val="00694117"/>
    <w:rsid w:val="0073627E"/>
    <w:rsid w:val="007A7D70"/>
    <w:rsid w:val="007E6B49"/>
    <w:rsid w:val="00886982"/>
    <w:rsid w:val="00961F38"/>
    <w:rsid w:val="009C547D"/>
    <w:rsid w:val="00AD1AF8"/>
    <w:rsid w:val="00B8490F"/>
    <w:rsid w:val="00CB2EC0"/>
    <w:rsid w:val="00D01C3F"/>
    <w:rsid w:val="00D71279"/>
    <w:rsid w:val="00D8029D"/>
    <w:rsid w:val="00E523A9"/>
    <w:rsid w:val="00E53B74"/>
    <w:rsid w:val="00F266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40F9A80-D5FD-4F16-AA01-FDBA181A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52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E523A9"/>
    <w:rPr>
      <w:rFonts w:ascii="Times New Roman" w:eastAsia="Times New Roman" w:hAnsi="Times New Roman" w:cs="Times New Roman"/>
      <w:sz w:val="24"/>
      <w:szCs w:val="24"/>
      <w:lang w:eastAsia="el-GR"/>
    </w:rPr>
  </w:style>
  <w:style w:type="paragraph" w:customStyle="1" w:styleId="xmsolistparagraph">
    <w:name w:val="xmsolistparagraph"/>
    <w:basedOn w:val="Normal"/>
    <w:rsid w:val="00E523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3A9"/>
    <w:rPr>
      <w:color w:val="0000FF"/>
      <w:u w:val="single"/>
    </w:rPr>
  </w:style>
  <w:style w:type="paragraph" w:customStyle="1" w:styleId="xmsonormal">
    <w:name w:val="xmsonormal"/>
    <w:basedOn w:val="Normal"/>
    <w:rsid w:val="00E523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1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8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rary@ihu.edu.gr" TargetMode="External"/><Relationship Id="rId3" Type="http://schemas.openxmlformats.org/officeDocument/2006/relationships/settings" Target="settings.xml"/><Relationship Id="rId7" Type="http://schemas.openxmlformats.org/officeDocument/2006/relationships/hyperlink" Target="http://www.proquest.com/go/contact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ials.proquest.com/access?token=MdZunnBQwtDibWxsAwxRFUpKP" TargetMode="External"/><Relationship Id="rId5" Type="http://schemas.openxmlformats.org/officeDocument/2006/relationships/hyperlink" Target="https://media2.proquest.com/documents/rescomp.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728</Words>
  <Characters>3934</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Daitsis</dc:creator>
  <cp:lastModifiedBy>Daniel Daitsis</cp:lastModifiedBy>
  <cp:revision>5</cp:revision>
  <dcterms:created xsi:type="dcterms:W3CDTF">2020-04-28T09:29:00Z</dcterms:created>
  <dcterms:modified xsi:type="dcterms:W3CDTF">2020-04-28T10:39:00Z</dcterms:modified>
</cp:coreProperties>
</file>